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164" w:rsidRPr="009A1164" w:rsidRDefault="009A1164" w:rsidP="009A116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9A1164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Паспорт восхождения</w:t>
      </w:r>
    </w:p>
    <w:p w:rsidR="009A1164" w:rsidRPr="009A1164" w:rsidRDefault="009A1164" w:rsidP="009A1164"/>
    <w:p w:rsidR="009A1164" w:rsidRPr="009A1164" w:rsidRDefault="009A1164" w:rsidP="009A1164">
      <w:r w:rsidRPr="009A1164">
        <w:t>Памир-</w:t>
      </w:r>
      <w:proofErr w:type="spellStart"/>
      <w:r w:rsidRPr="009A1164">
        <w:t>Алай</w:t>
      </w:r>
      <w:proofErr w:type="spellEnd"/>
      <w:r w:rsidRPr="009A1164">
        <w:t xml:space="preserve">, ущелье </w:t>
      </w:r>
      <w:proofErr w:type="spellStart"/>
      <w:r w:rsidRPr="009A1164">
        <w:t>Дугоба</w:t>
      </w:r>
      <w:proofErr w:type="spellEnd"/>
    </w:p>
    <w:p w:rsidR="009A1164" w:rsidRPr="009A1164" w:rsidRDefault="009A1164" w:rsidP="009A1164">
      <w:r>
        <w:t>Вершина Конструкторов 4100 (</w:t>
      </w:r>
      <w:r>
        <w:rPr>
          <w:lang w:val="en-US"/>
        </w:rPr>
        <w:t>GPS</w:t>
      </w:r>
      <w:r w:rsidRPr="009A1164">
        <w:t xml:space="preserve"> 4445)</w:t>
      </w:r>
      <w:r>
        <w:t>, по северному контрфорсу восточного гребня</w:t>
      </w:r>
    </w:p>
    <w:p w:rsidR="009A1164" w:rsidRPr="009A1164" w:rsidRDefault="009A1164" w:rsidP="009A1164">
      <w:r>
        <w:t>Предлагается 3Б</w:t>
      </w:r>
      <w:r w:rsidRPr="009A1164">
        <w:t xml:space="preserve"> </w:t>
      </w:r>
      <w:proofErr w:type="gramStart"/>
      <w:r w:rsidRPr="009A1164">
        <w:t>кат./</w:t>
      </w:r>
      <w:proofErr w:type="gramEnd"/>
      <w:r w:rsidRPr="009A1164">
        <w:t xml:space="preserve">сл., </w:t>
      </w:r>
      <w:proofErr w:type="spellStart"/>
      <w:r w:rsidRPr="009A1164">
        <w:t>первопрохождение</w:t>
      </w:r>
      <w:proofErr w:type="spellEnd"/>
    </w:p>
    <w:p w:rsidR="009A1164" w:rsidRPr="009A1164" w:rsidRDefault="009A1164" w:rsidP="009A1164">
      <w:r w:rsidRPr="009A1164">
        <w:t>Характер маршрута скальный</w:t>
      </w:r>
    </w:p>
    <w:p w:rsidR="009A1164" w:rsidRPr="009A1164" w:rsidRDefault="009A1164" w:rsidP="009A1164">
      <w:r>
        <w:t>Перепад высот 350</w:t>
      </w:r>
      <w:r w:rsidRPr="009A1164">
        <w:t xml:space="preserve"> метров; протяженность 900 метров </w:t>
      </w:r>
    </w:p>
    <w:p w:rsidR="009A1164" w:rsidRPr="009A1164" w:rsidRDefault="009A1164" w:rsidP="009A1164">
      <w:r>
        <w:t>Средняя крутизна 40</w:t>
      </w:r>
      <w:r w:rsidRPr="009A1164">
        <w:t xml:space="preserve">°; </w:t>
      </w:r>
      <w:r>
        <w:t>крутизна стенной части 70</w:t>
      </w:r>
      <w:r w:rsidRPr="009A1164">
        <w:t>°</w:t>
      </w:r>
    </w:p>
    <w:p w:rsidR="009A1164" w:rsidRPr="009A1164" w:rsidRDefault="009A1164" w:rsidP="009A1164">
      <w:r>
        <w:t>И</w:t>
      </w:r>
      <w:r w:rsidRPr="009A1164">
        <w:t>сп</w:t>
      </w:r>
      <w:r>
        <w:t>ользовано закладных элементов 20</w:t>
      </w:r>
    </w:p>
    <w:p w:rsidR="009A1164" w:rsidRPr="009A1164" w:rsidRDefault="009A1164" w:rsidP="009A1164">
      <w:r w:rsidRPr="009A1164">
        <w:t>Из них оставлено на маршруте: 0</w:t>
      </w:r>
    </w:p>
    <w:p w:rsidR="009A1164" w:rsidRPr="009A1164" w:rsidRDefault="009A1164" w:rsidP="009A1164">
      <w:r>
        <w:t>Ходовых часов команды: 3</w:t>
      </w:r>
    </w:p>
    <w:p w:rsidR="009A1164" w:rsidRPr="009A1164" w:rsidRDefault="009B7D28" w:rsidP="009A1164">
      <w:r>
        <w:t xml:space="preserve">Руководитель: </w:t>
      </w:r>
      <w:proofErr w:type="spellStart"/>
      <w:r>
        <w:t>Кашевник</w:t>
      </w:r>
      <w:proofErr w:type="spellEnd"/>
      <w:r>
        <w:t xml:space="preserve"> А.А.</w:t>
      </w:r>
      <w:r>
        <w:t xml:space="preserve"> КМС</w:t>
      </w:r>
    </w:p>
    <w:p w:rsidR="009A1164" w:rsidRPr="009A1164" w:rsidRDefault="009B7D28" w:rsidP="009A1164">
      <w:r>
        <w:t xml:space="preserve">Участник: </w:t>
      </w:r>
      <w:proofErr w:type="spellStart"/>
      <w:r w:rsidRPr="009A1164">
        <w:t>Тюлюпо</w:t>
      </w:r>
      <w:proofErr w:type="spellEnd"/>
      <w:r w:rsidRPr="009A1164">
        <w:t xml:space="preserve"> А.</w:t>
      </w:r>
      <w:r>
        <w:t>В.</w:t>
      </w:r>
      <w:r w:rsidRPr="009A1164">
        <w:t xml:space="preserve"> 1 разряд</w:t>
      </w:r>
    </w:p>
    <w:p w:rsidR="009A1164" w:rsidRPr="009A1164" w:rsidRDefault="009A1164" w:rsidP="009A1164">
      <w:r w:rsidRPr="009A1164">
        <w:t xml:space="preserve">Тренер: </w:t>
      </w:r>
      <w:proofErr w:type="spellStart"/>
      <w:r w:rsidRPr="009A1164">
        <w:t>Ермачек</w:t>
      </w:r>
      <w:proofErr w:type="spellEnd"/>
      <w:r w:rsidRPr="009A1164">
        <w:t xml:space="preserve"> Ю.</w:t>
      </w:r>
      <w:r w:rsidR="009B7D28">
        <w:t>В. МС</w:t>
      </w:r>
    </w:p>
    <w:p w:rsidR="009A1164" w:rsidRDefault="009A1164" w:rsidP="009A1164">
      <w:r w:rsidRPr="009A1164">
        <w:t>В</w:t>
      </w:r>
      <w:r>
        <w:t>ыход на маршрут и в</w:t>
      </w:r>
      <w:bookmarkStart w:id="0" w:name="_GoBack"/>
      <w:bookmarkEnd w:id="0"/>
      <w:r>
        <w:t>озвр</w:t>
      </w:r>
      <w:r w:rsidR="009B7D28">
        <w:t>ащение 06.08</w:t>
      </w:r>
      <w:r w:rsidRPr="009A1164">
        <w:t>.2015</w:t>
      </w:r>
    </w:p>
    <w:p w:rsidR="004D542D" w:rsidRDefault="004D542D" w:rsidP="004D542D">
      <w:pPr>
        <w:pStyle w:val="1"/>
      </w:pPr>
      <w:r>
        <w:t xml:space="preserve">Общая характеристика вершины и маршрута. </w:t>
      </w:r>
    </w:p>
    <w:p w:rsidR="004D542D" w:rsidRDefault="004D542D" w:rsidP="009A1164">
      <w:r>
        <w:t xml:space="preserve">Пик Конструкторов представляет интерес, в первую очередь, южной стеной, с тремя маршрутами 5Б категории трудности, спуск с которых проходит по маршруту 3Б, по северному гребню. Новый маршрут проходит восточнее этого гребня, по контрфорсу, выводящему на гребень, соединяющий пики Конструкторов и </w:t>
      </w:r>
      <w:proofErr w:type="spellStart"/>
      <w:r>
        <w:t>Калькуш</w:t>
      </w:r>
      <w:proofErr w:type="spellEnd"/>
      <w:r>
        <w:t>.</w:t>
      </w:r>
    </w:p>
    <w:p w:rsidR="004D542D" w:rsidRDefault="004D542D" w:rsidP="009A1164">
      <w:r>
        <w:t>Маршрут достаточно монолитен, по сравнению с другими скальными тройками в районе и несколько сложнее другой 3Б на ту же вершину.</w:t>
      </w:r>
    </w:p>
    <w:p w:rsidR="0031709B" w:rsidRDefault="0031709B" w:rsidP="0031709B">
      <w:pPr>
        <w:pStyle w:val="1"/>
      </w:pPr>
      <w:r>
        <w:t>Подход</w:t>
      </w:r>
    </w:p>
    <w:p w:rsidR="0031709B" w:rsidRPr="0031709B" w:rsidRDefault="0031709B" w:rsidP="0031709B">
      <w:r>
        <w:t xml:space="preserve">Маршрут </w:t>
      </w:r>
      <w:proofErr w:type="spellStart"/>
      <w:r>
        <w:t>ходится</w:t>
      </w:r>
      <w:proofErr w:type="spellEnd"/>
      <w:r>
        <w:t xml:space="preserve"> из ущелья </w:t>
      </w:r>
      <w:proofErr w:type="spellStart"/>
      <w:r>
        <w:t>Калькуш</w:t>
      </w:r>
      <w:proofErr w:type="spellEnd"/>
      <w:r>
        <w:t xml:space="preserve">. Из А/Л </w:t>
      </w:r>
      <w:proofErr w:type="spellStart"/>
      <w:r>
        <w:t>Дугоба</w:t>
      </w:r>
      <w:proofErr w:type="spellEnd"/>
      <w:r>
        <w:t xml:space="preserve"> спуститься вниз по дороге и перейти через мост в старый лагерь. От нижних домиков лагеря начинается тропа, которая выводит в ущелье </w:t>
      </w:r>
      <w:proofErr w:type="spellStart"/>
      <w:r>
        <w:t>Калькуш</w:t>
      </w:r>
      <w:proofErr w:type="spellEnd"/>
      <w:r>
        <w:t>. Отсюда подъем проходит по левой (</w:t>
      </w:r>
      <w:proofErr w:type="spellStart"/>
      <w:r>
        <w:t>орографически</w:t>
      </w:r>
      <w:proofErr w:type="spellEnd"/>
      <w:r>
        <w:t>) стороне ущелья – по прерывающимся тропам, высоко над рекой (через 1км пути можно спуститься и продолжить движение по устью реки). Лагерь можно установить в конце большого луга «Солнечная поляна» (порядка 4 часов пути) перед началом моренных валов. Отсюда продолжать движение между моренными валами до следующего луга, по которому двигаться вправо, до осыпного желоба между моренным валом и северо-восточным гребнем пика Конструкторов. Желоб выводит к осыпному склону, на котором видна тропа на седловину (начало гребневой 3Б). Ориентиром начала маршрута служит большой треугольник, отделенный от контрфорса камином с осыпью. Маршрут начинается от основания этого камина.</w:t>
      </w:r>
    </w:p>
    <w:p w:rsidR="004D542D" w:rsidRDefault="004D542D" w:rsidP="004D542D">
      <w:pPr>
        <w:pStyle w:val="1"/>
      </w:pPr>
      <w:r>
        <w:t>Техническая характеристика маршрута</w:t>
      </w:r>
    </w:p>
    <w:p w:rsidR="00C7475C" w:rsidRPr="00C7475C" w:rsidRDefault="00C7475C" w:rsidP="00C7475C"/>
    <w:p w:rsidR="0031709B" w:rsidRDefault="0031709B" w:rsidP="0031709B">
      <w:r w:rsidRPr="00C7475C">
        <w:rPr>
          <w:b/>
          <w:lang w:val="en-US"/>
        </w:rPr>
        <w:t>R</w:t>
      </w:r>
      <w:r w:rsidRPr="00C7475C">
        <w:rPr>
          <w:b/>
        </w:rPr>
        <w:t>0-</w:t>
      </w:r>
      <w:r w:rsidRPr="00C7475C">
        <w:rPr>
          <w:b/>
          <w:lang w:val="en-US"/>
        </w:rPr>
        <w:t>R</w:t>
      </w:r>
      <w:r w:rsidRPr="00C7475C">
        <w:rPr>
          <w:b/>
        </w:rPr>
        <w:t xml:space="preserve">1 </w:t>
      </w:r>
      <w:r w:rsidR="009723F0" w:rsidRPr="00C7475C">
        <w:rPr>
          <w:b/>
        </w:rPr>
        <w:t xml:space="preserve">50м 70° </w:t>
      </w:r>
      <w:r w:rsidR="009723F0" w:rsidRPr="00C7475C">
        <w:rPr>
          <w:b/>
          <w:lang w:val="en-US"/>
        </w:rPr>
        <w:t>IV</w:t>
      </w:r>
      <w:r w:rsidR="009723F0" w:rsidRPr="00C7475C">
        <w:rPr>
          <w:b/>
        </w:rPr>
        <w:t>.</w:t>
      </w:r>
      <w:r w:rsidR="009723F0">
        <w:t xml:space="preserve"> Влево-вверх, через серию стенок-полок, до осыпного желоба.</w:t>
      </w:r>
    </w:p>
    <w:p w:rsidR="00C7475C" w:rsidRPr="00C7475C" w:rsidRDefault="009723F0" w:rsidP="0031709B">
      <w:pPr>
        <w:rPr>
          <w:i/>
        </w:rPr>
      </w:pPr>
      <w:r w:rsidRPr="00C7475C">
        <w:rPr>
          <w:b/>
          <w:lang w:val="en-US"/>
        </w:rPr>
        <w:lastRenderedPageBreak/>
        <w:t>R</w:t>
      </w:r>
      <w:r w:rsidRPr="00C7475C">
        <w:rPr>
          <w:b/>
        </w:rPr>
        <w:t>1-</w:t>
      </w:r>
      <w:r w:rsidRPr="00C7475C">
        <w:rPr>
          <w:b/>
          <w:lang w:val="en-US"/>
        </w:rPr>
        <w:t>R</w:t>
      </w:r>
      <w:r w:rsidRPr="00C7475C">
        <w:rPr>
          <w:b/>
        </w:rPr>
        <w:t xml:space="preserve">2 55м 45° </w:t>
      </w:r>
      <w:r w:rsidRPr="00C7475C">
        <w:rPr>
          <w:b/>
          <w:lang w:val="en-US"/>
        </w:rPr>
        <w:t>II</w:t>
      </w:r>
      <w:r w:rsidRPr="00C7475C">
        <w:rPr>
          <w:b/>
        </w:rPr>
        <w:t>.</w:t>
      </w:r>
      <w:r>
        <w:t xml:space="preserve"> Вправо по </w:t>
      </w:r>
      <w:proofErr w:type="spellStart"/>
      <w:r>
        <w:t>камнеопасному</w:t>
      </w:r>
      <w:proofErr w:type="spellEnd"/>
      <w:r>
        <w:t xml:space="preserve"> желобу до двух гребней. Продолжать движение по левому (первому по ходу</w:t>
      </w:r>
      <w:proofErr w:type="gramStart"/>
      <w:r>
        <w:t>).</w:t>
      </w:r>
      <w:r w:rsidR="00C7475C">
        <w:rPr>
          <w:noProof/>
          <w:lang w:eastAsia="ru-RU"/>
        </w:rPr>
        <w:drawing>
          <wp:inline distT="0" distB="0" distL="0" distR="0" wp14:anchorId="7EC92A96">
            <wp:extent cx="5937885" cy="33350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475C" w:rsidRPr="00C7475C">
        <w:rPr>
          <w:i/>
        </w:rPr>
        <w:t>Конец</w:t>
      </w:r>
      <w:proofErr w:type="gramEnd"/>
      <w:r w:rsidR="00C7475C" w:rsidRPr="00C7475C">
        <w:rPr>
          <w:i/>
        </w:rPr>
        <w:t xml:space="preserve"> участка </w:t>
      </w:r>
      <w:r w:rsidR="00C7475C" w:rsidRPr="00C7475C">
        <w:rPr>
          <w:i/>
          <w:lang w:val="en-US"/>
        </w:rPr>
        <w:t>R</w:t>
      </w:r>
      <w:r w:rsidR="00C7475C" w:rsidRPr="00C7475C">
        <w:rPr>
          <w:i/>
        </w:rPr>
        <w:t>1-</w:t>
      </w:r>
      <w:r w:rsidR="00C7475C" w:rsidRPr="00C7475C">
        <w:rPr>
          <w:i/>
          <w:lang w:val="en-US"/>
        </w:rPr>
        <w:t>R</w:t>
      </w:r>
      <w:r w:rsidR="00C7475C" w:rsidRPr="00C7475C">
        <w:rPr>
          <w:i/>
        </w:rPr>
        <w:t xml:space="preserve">2 и начало участка </w:t>
      </w:r>
      <w:r w:rsidR="00C7475C" w:rsidRPr="00C7475C">
        <w:rPr>
          <w:i/>
          <w:lang w:val="en-US"/>
        </w:rPr>
        <w:t>R</w:t>
      </w:r>
      <w:r w:rsidR="00C7475C" w:rsidRPr="00C7475C">
        <w:rPr>
          <w:i/>
        </w:rPr>
        <w:t>2-</w:t>
      </w:r>
      <w:r w:rsidR="00C7475C" w:rsidRPr="00C7475C">
        <w:rPr>
          <w:i/>
          <w:lang w:val="en-US"/>
        </w:rPr>
        <w:t>R</w:t>
      </w:r>
      <w:r w:rsidR="00C7475C" w:rsidRPr="00C7475C">
        <w:rPr>
          <w:i/>
        </w:rPr>
        <w:t xml:space="preserve">3. </w:t>
      </w:r>
    </w:p>
    <w:p w:rsidR="00C7475C" w:rsidRDefault="009723F0" w:rsidP="0031709B">
      <w:r w:rsidRPr="00C7475C">
        <w:rPr>
          <w:b/>
          <w:lang w:val="en-US"/>
        </w:rPr>
        <w:t>R</w:t>
      </w:r>
      <w:r w:rsidRPr="00C7475C">
        <w:rPr>
          <w:b/>
        </w:rPr>
        <w:t>2-</w:t>
      </w:r>
      <w:r w:rsidRPr="00C7475C">
        <w:rPr>
          <w:b/>
          <w:lang w:val="en-US"/>
        </w:rPr>
        <w:t>R</w:t>
      </w:r>
      <w:r w:rsidRPr="00C7475C">
        <w:rPr>
          <w:b/>
        </w:rPr>
        <w:t xml:space="preserve">3 30м 50° </w:t>
      </w:r>
      <w:r w:rsidRPr="00C7475C">
        <w:rPr>
          <w:b/>
          <w:lang w:val="en-US"/>
        </w:rPr>
        <w:t>III</w:t>
      </w:r>
      <w:r w:rsidRPr="00C7475C">
        <w:rPr>
          <w:b/>
        </w:rPr>
        <w:t>.</w:t>
      </w:r>
      <w:r>
        <w:t xml:space="preserve"> Вверх по гребню и по полкам справа от него, до большой осыпной полки. По ней вправо 5 метров, до основания крутого внутреннего угла. (Не путать с широким </w:t>
      </w:r>
      <w:proofErr w:type="spellStart"/>
      <w:r>
        <w:t>камнеопасным</w:t>
      </w:r>
      <w:proofErr w:type="spellEnd"/>
      <w:r>
        <w:t xml:space="preserve"> кулуаром, начинающимся чуть дальше по полке.</w:t>
      </w:r>
    </w:p>
    <w:p w:rsidR="009723F0" w:rsidRDefault="009723F0" w:rsidP="0031709B">
      <w:r w:rsidRPr="00C7475C">
        <w:rPr>
          <w:b/>
          <w:lang w:val="en-US"/>
        </w:rPr>
        <w:t>R</w:t>
      </w:r>
      <w:r w:rsidRPr="00C7475C">
        <w:rPr>
          <w:b/>
        </w:rPr>
        <w:t>3-</w:t>
      </w:r>
      <w:r w:rsidRPr="00C7475C">
        <w:rPr>
          <w:b/>
          <w:lang w:val="en-US"/>
        </w:rPr>
        <w:t>R</w:t>
      </w:r>
      <w:r w:rsidRPr="00C7475C">
        <w:rPr>
          <w:b/>
        </w:rPr>
        <w:t xml:space="preserve">4 45м 75° </w:t>
      </w:r>
      <w:r w:rsidRPr="00C7475C">
        <w:rPr>
          <w:b/>
          <w:lang w:val="en-US"/>
        </w:rPr>
        <w:t>V</w:t>
      </w:r>
      <w:r w:rsidRPr="00C7475C">
        <w:rPr>
          <w:b/>
        </w:rPr>
        <w:t>.</w:t>
      </w:r>
      <w:r>
        <w:t xml:space="preserve"> Внутренний угол, периодически переходящий в камин. </w:t>
      </w:r>
    </w:p>
    <w:p w:rsidR="00C7475C" w:rsidRPr="0092060F" w:rsidRDefault="00C7475C" w:rsidP="0031709B">
      <w:pPr>
        <w:rPr>
          <w:i/>
        </w:rPr>
      </w:pPr>
      <w:r w:rsidRPr="00C7475C">
        <w:rPr>
          <w:noProof/>
          <w:lang w:eastAsia="ru-RU"/>
        </w:rPr>
        <w:drawing>
          <wp:inline distT="0" distB="0" distL="0" distR="0">
            <wp:extent cx="5940425" cy="3334161"/>
            <wp:effectExtent l="0" t="0" r="3175" b="0"/>
            <wp:docPr id="3" name="Рисунок 3" descr="C:\Дугоба гайд 04,09\ущелье Калькуш\Конструкторов по С кф, В гр.(первопроход)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угоба гайд 04,09\ущелье Калькуш\Конструкторов по С кф, В гр.(первопроход)\IMG_0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75C">
        <w:rPr>
          <w:i/>
        </w:rPr>
        <w:t xml:space="preserve">Начало участка </w:t>
      </w:r>
      <w:r w:rsidRPr="00C7475C">
        <w:rPr>
          <w:i/>
          <w:lang w:val="en-US"/>
        </w:rPr>
        <w:t>R</w:t>
      </w:r>
      <w:r w:rsidRPr="0092060F">
        <w:rPr>
          <w:i/>
        </w:rPr>
        <w:t>3-</w:t>
      </w:r>
      <w:r w:rsidRPr="00C7475C">
        <w:rPr>
          <w:i/>
          <w:lang w:val="en-US"/>
        </w:rPr>
        <w:t>R</w:t>
      </w:r>
      <w:r w:rsidRPr="0092060F">
        <w:rPr>
          <w:i/>
        </w:rPr>
        <w:t>4</w:t>
      </w:r>
    </w:p>
    <w:p w:rsidR="009723F0" w:rsidRDefault="009723F0" w:rsidP="0031709B">
      <w:r w:rsidRPr="00C7475C">
        <w:rPr>
          <w:b/>
          <w:lang w:val="en-US"/>
        </w:rPr>
        <w:t>R</w:t>
      </w:r>
      <w:r w:rsidRPr="00C7475C">
        <w:rPr>
          <w:b/>
        </w:rPr>
        <w:t>4-</w:t>
      </w:r>
      <w:r w:rsidRPr="00C7475C">
        <w:rPr>
          <w:b/>
          <w:lang w:val="en-US"/>
        </w:rPr>
        <w:t>R</w:t>
      </w:r>
      <w:r w:rsidRPr="00C7475C">
        <w:rPr>
          <w:b/>
        </w:rPr>
        <w:t xml:space="preserve">5 10м 70° </w:t>
      </w:r>
      <w:r w:rsidRPr="00C7475C">
        <w:rPr>
          <w:b/>
          <w:lang w:val="en-US"/>
        </w:rPr>
        <w:t>IV</w:t>
      </w:r>
      <w:r w:rsidRPr="00C7475C">
        <w:rPr>
          <w:b/>
        </w:rPr>
        <w:t>.</w:t>
      </w:r>
      <w:r>
        <w:t xml:space="preserve"> По стенке выйти на гребень.</w:t>
      </w:r>
    </w:p>
    <w:p w:rsidR="00C7475C" w:rsidRDefault="00C7475C" w:rsidP="0031709B">
      <w:pPr>
        <w:rPr>
          <w:lang w:val="en-US"/>
        </w:rPr>
      </w:pPr>
      <w:r w:rsidRPr="00C7475C">
        <w:rPr>
          <w:noProof/>
          <w:lang w:eastAsia="ru-RU"/>
        </w:rPr>
        <w:lastRenderedPageBreak/>
        <w:drawing>
          <wp:inline distT="0" distB="0" distL="0" distR="0">
            <wp:extent cx="5940425" cy="3334161"/>
            <wp:effectExtent l="0" t="0" r="3175" b="0"/>
            <wp:docPr id="4" name="Рисунок 4" descr="C:\Дугоба гайд 04,09\ущелье Калькуш\Конструкторов по С кф, В гр.(первопроход)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угоба гайд 04,09\ущелье Калькуш\Конструкторов по С кф, В гр.(первопроход)\IMG_0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5C" w:rsidRPr="0092060F" w:rsidRDefault="00C7475C" w:rsidP="0031709B">
      <w:pPr>
        <w:rPr>
          <w:i/>
        </w:rPr>
      </w:pPr>
      <w:r w:rsidRPr="00C7475C">
        <w:rPr>
          <w:i/>
        </w:rPr>
        <w:t xml:space="preserve">Участок </w:t>
      </w:r>
      <w:r w:rsidRPr="00C7475C">
        <w:rPr>
          <w:i/>
          <w:lang w:val="en-US"/>
        </w:rPr>
        <w:t>R</w:t>
      </w:r>
      <w:r w:rsidRPr="0092060F">
        <w:rPr>
          <w:i/>
        </w:rPr>
        <w:t>4-</w:t>
      </w:r>
      <w:r w:rsidRPr="00C7475C">
        <w:rPr>
          <w:i/>
          <w:lang w:val="en-US"/>
        </w:rPr>
        <w:t>R</w:t>
      </w:r>
      <w:r w:rsidRPr="0092060F">
        <w:rPr>
          <w:i/>
        </w:rPr>
        <w:t>5</w:t>
      </w:r>
    </w:p>
    <w:p w:rsidR="009723F0" w:rsidRPr="0092060F" w:rsidRDefault="009723F0" w:rsidP="0031709B">
      <w:r w:rsidRPr="00C7475C">
        <w:rPr>
          <w:b/>
          <w:lang w:val="en-US"/>
        </w:rPr>
        <w:t>R</w:t>
      </w:r>
      <w:r w:rsidR="0092060F">
        <w:rPr>
          <w:b/>
        </w:rPr>
        <w:t>5</w:t>
      </w:r>
      <w:r w:rsidRPr="00C7475C">
        <w:rPr>
          <w:b/>
        </w:rPr>
        <w:t>-</w:t>
      </w:r>
      <w:r w:rsidRPr="00C7475C">
        <w:rPr>
          <w:b/>
          <w:lang w:val="en-US"/>
        </w:rPr>
        <w:t>R</w:t>
      </w:r>
      <w:r w:rsidR="0092060F">
        <w:rPr>
          <w:b/>
        </w:rPr>
        <w:t>6</w:t>
      </w:r>
      <w:r w:rsidR="003F2DD2" w:rsidRPr="00C7475C">
        <w:rPr>
          <w:b/>
          <w:lang w:val="en-US"/>
        </w:rPr>
        <w:t> </w:t>
      </w:r>
      <w:r w:rsidR="003F2DD2" w:rsidRPr="00C7475C">
        <w:rPr>
          <w:b/>
        </w:rPr>
        <w:t>400м</w:t>
      </w:r>
      <w:r w:rsidR="00FB3B27" w:rsidRPr="00C7475C">
        <w:rPr>
          <w:b/>
        </w:rPr>
        <w:t xml:space="preserve"> </w:t>
      </w:r>
      <w:r w:rsidR="00FB3B27" w:rsidRPr="00C7475C">
        <w:rPr>
          <w:b/>
          <w:lang w:val="en-US"/>
        </w:rPr>
        <w:t>II</w:t>
      </w:r>
      <w:r w:rsidR="00FB3B27" w:rsidRPr="00C7475C">
        <w:rPr>
          <w:b/>
        </w:rPr>
        <w:t>-</w:t>
      </w:r>
      <w:r w:rsidR="00FB3B27" w:rsidRPr="00C7475C">
        <w:rPr>
          <w:b/>
          <w:lang w:val="en-US"/>
        </w:rPr>
        <w:t>IV</w:t>
      </w:r>
      <w:r w:rsidR="00FB3B27" w:rsidRPr="00C7475C">
        <w:rPr>
          <w:b/>
        </w:rPr>
        <w:t>.</w:t>
      </w:r>
      <w:r w:rsidR="003F2DD2" w:rsidRPr="00C7475C">
        <w:t xml:space="preserve"> </w:t>
      </w:r>
      <w:r w:rsidR="003F2DD2">
        <w:t xml:space="preserve">Вправо по гребню. В основном пешком, через 200 метров – жандарм, который обходится справа по полке и стенке (10м </w:t>
      </w:r>
      <w:r w:rsidR="003F2DD2">
        <w:rPr>
          <w:lang w:val="en-US"/>
        </w:rPr>
        <w:t>III</w:t>
      </w:r>
      <w:r w:rsidR="003F2DD2" w:rsidRPr="003F2DD2">
        <w:t>)</w:t>
      </w:r>
      <w:r w:rsidR="003F2DD2">
        <w:t xml:space="preserve">. Еще через 100м – еще одна короткая(5м) троечная стенка. Выход на вершинную башню – с севера, 5м 85° </w:t>
      </w:r>
      <w:r w:rsidR="003F2DD2">
        <w:rPr>
          <w:lang w:val="en-US"/>
        </w:rPr>
        <w:t>IV</w:t>
      </w:r>
      <w:r w:rsidR="003F2DD2" w:rsidRPr="0092060F">
        <w:t>+.</w:t>
      </w:r>
    </w:p>
    <w:p w:rsidR="00FB3B27" w:rsidRDefault="00FB3B27" w:rsidP="00FB3B27">
      <w:pPr>
        <w:pStyle w:val="1"/>
      </w:pPr>
      <w:r>
        <w:t>Спуск</w:t>
      </w:r>
    </w:p>
    <w:p w:rsidR="00FB3B27" w:rsidRPr="00FB3B27" w:rsidRDefault="00FB3B27" w:rsidP="00FB3B27">
      <w:r>
        <w:t xml:space="preserve">«Спусковая»3Б выходит на восточный гребень в 70 метрах от вершины. Отсюда два </w:t>
      </w:r>
      <w:proofErr w:type="spellStart"/>
      <w:r>
        <w:t>дюльфера</w:t>
      </w:r>
      <w:proofErr w:type="spellEnd"/>
      <w:r>
        <w:t xml:space="preserve"> (есть хорошие «</w:t>
      </w:r>
      <w:proofErr w:type="spellStart"/>
      <w:r>
        <w:t>балды</w:t>
      </w:r>
      <w:proofErr w:type="spellEnd"/>
      <w:r>
        <w:t xml:space="preserve">» под петли) по 40 метров, до осыпных полок. По ним </w:t>
      </w:r>
      <w:r w:rsidR="00C7475C">
        <w:t>вниз вдоль гребня, затем направо в осыпной кулуар.</w:t>
      </w:r>
    </w:p>
    <w:p w:rsidR="004D542D" w:rsidRPr="004D542D" w:rsidRDefault="004D542D" w:rsidP="004D542D"/>
    <w:p w:rsidR="004D542D" w:rsidRPr="009A1164" w:rsidRDefault="004D542D" w:rsidP="009A1164"/>
    <w:p w:rsidR="0066538F" w:rsidRDefault="0066538F"/>
    <w:sectPr w:rsidR="00665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2ED"/>
    <w:rsid w:val="0031709B"/>
    <w:rsid w:val="003F2DD2"/>
    <w:rsid w:val="004D542D"/>
    <w:rsid w:val="0066538F"/>
    <w:rsid w:val="0092060F"/>
    <w:rsid w:val="009723F0"/>
    <w:rsid w:val="009A1164"/>
    <w:rsid w:val="009B7D28"/>
    <w:rsid w:val="00BE72ED"/>
    <w:rsid w:val="00C7475C"/>
    <w:rsid w:val="00FB3B27"/>
    <w:rsid w:val="00FC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C7465-F1CB-4D97-80A8-13561998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4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Тюлюпо</dc:creator>
  <cp:keywords/>
  <dc:description/>
  <cp:lastModifiedBy>Алексей Тюлюпо</cp:lastModifiedBy>
  <cp:revision>4</cp:revision>
  <dcterms:created xsi:type="dcterms:W3CDTF">2015-09-07T11:35:00Z</dcterms:created>
  <dcterms:modified xsi:type="dcterms:W3CDTF">2015-09-25T10:12:00Z</dcterms:modified>
</cp:coreProperties>
</file>